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CB7" w:rsidRDefault="00AD7CB7" w:rsidP="00AD7C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Al Presidente del Consiglio </w:t>
      </w:r>
      <w:r>
        <w:rPr>
          <w:rStyle w:val="normaltextrun"/>
          <w:rFonts w:ascii="Calibri" w:hAnsi="Calibri" w:cs="Calibri"/>
          <w:sz w:val="22"/>
          <w:szCs w:val="22"/>
        </w:rPr>
        <w:t xml:space="preserve">Comunale di </w:t>
      </w:r>
      <w:proofErr w:type="gramStart"/>
      <w:r>
        <w:rPr>
          <w:rStyle w:val="normaltextrun"/>
          <w:rFonts w:ascii="Calibri" w:hAnsi="Calibri" w:cs="Calibri"/>
          <w:sz w:val="22"/>
          <w:szCs w:val="22"/>
        </w:rPr>
        <w:t xml:space="preserve">Parma </w:t>
      </w:r>
      <w:r>
        <w:rPr>
          <w:rStyle w:val="normaltextrun"/>
          <w:rFonts w:ascii="Calibri" w:hAnsi="Calibri" w:cs="Calibri"/>
          <w:sz w:val="22"/>
          <w:szCs w:val="22"/>
        </w:rPr>
        <w:t>,</w:t>
      </w:r>
      <w:proofErr w:type="gramEnd"/>
      <w:r>
        <w:rPr>
          <w:rStyle w:val="normaltextrun"/>
          <w:rFonts w:ascii="Calibri" w:hAnsi="Calibri" w:cs="Calibri"/>
          <w:sz w:val="22"/>
          <w:szCs w:val="22"/>
        </w:rPr>
        <w:t xml:space="preserve"> all’Ufficio Consiglio</w:t>
      </w:r>
      <w:r>
        <w:rPr>
          <w:rStyle w:val="eop"/>
          <w:rFonts w:ascii="Calibri" w:hAnsi="Calibri" w:cs="Calibri"/>
          <w:sz w:val="22"/>
          <w:szCs w:val="22"/>
        </w:rPr>
        <w:t> </w:t>
      </w:r>
    </w:p>
    <w:p w:rsidR="00AD7CB7" w:rsidRDefault="00AD7CB7" w:rsidP="00AD7CB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D7CB7" w:rsidRDefault="00AD7CB7" w:rsidP="00AD7C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Odg del Consiglio Comunale di </w:t>
      </w:r>
      <w:proofErr w:type="gramStart"/>
      <w:r>
        <w:rPr>
          <w:rStyle w:val="normaltextrun"/>
          <w:rFonts w:ascii="Calibri" w:hAnsi="Calibri" w:cs="Calibri"/>
          <w:b/>
          <w:bCs/>
          <w:sz w:val="22"/>
          <w:szCs w:val="22"/>
        </w:rPr>
        <w:t>Parma :</w:t>
      </w:r>
      <w:proofErr w:type="gramEnd"/>
      <w:r>
        <w:rPr>
          <w:rStyle w:val="normaltextrun"/>
          <w:rFonts w:ascii="Calibri" w:hAnsi="Calibri" w:cs="Calibri"/>
          <w:b/>
          <w:bCs/>
          <w:sz w:val="22"/>
          <w:szCs w:val="22"/>
        </w:rPr>
        <w:t xml:space="preserve"> situazione abitativa – mancato rifinanziamento - fondo sociale per l’affitto </w:t>
      </w:r>
      <w:r>
        <w:rPr>
          <w:rStyle w:val="eop"/>
          <w:rFonts w:ascii="Calibri" w:hAnsi="Calibri" w:cs="Calibri"/>
          <w:sz w:val="22"/>
          <w:szCs w:val="22"/>
        </w:rPr>
        <w:t> </w:t>
      </w:r>
    </w:p>
    <w:p w:rsidR="00AD7CB7" w:rsidRDefault="00AD7CB7" w:rsidP="00AD7CB7">
      <w:pPr>
        <w:pStyle w:val="paragraph"/>
        <w:spacing w:before="0" w:beforeAutospacing="0" w:after="0" w:afterAutospacing="0"/>
        <w:textAlignment w:val="baseline"/>
        <w:rPr>
          <w:rStyle w:val="normaltextrun"/>
          <w:rFonts w:ascii="Calibri" w:hAnsi="Calibri" w:cs="Calibri"/>
          <w:sz w:val="22"/>
          <w:szCs w:val="22"/>
        </w:rPr>
      </w:pPr>
    </w:p>
    <w:p w:rsidR="00AD7CB7" w:rsidRDefault="00AD7CB7" w:rsidP="00AD7C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Il 26 luglio si è tenuta la VI Commissione </w:t>
      </w:r>
      <w:r>
        <w:rPr>
          <w:rStyle w:val="normaltextrun"/>
          <w:rFonts w:ascii="Calibri" w:hAnsi="Calibri" w:cs="Calibri"/>
          <w:sz w:val="22"/>
          <w:szCs w:val="22"/>
        </w:rPr>
        <w:t xml:space="preserve">consiliare </w:t>
      </w:r>
      <w:r>
        <w:rPr>
          <w:rStyle w:val="normaltextrun"/>
          <w:rFonts w:ascii="Calibri" w:hAnsi="Calibri" w:cs="Calibri"/>
          <w:sz w:val="22"/>
          <w:szCs w:val="22"/>
        </w:rPr>
        <w:t xml:space="preserve">per esaminare la richiesta delle organizzazioni degli inquilini SICET- SUNIA- UNIAT di </w:t>
      </w:r>
      <w:r>
        <w:rPr>
          <w:rStyle w:val="normaltextrun"/>
          <w:rFonts w:ascii="Calibri" w:hAnsi="Calibri" w:cs="Calibri"/>
          <w:sz w:val="22"/>
          <w:szCs w:val="22"/>
        </w:rPr>
        <w:t xml:space="preserve">Parma di </w:t>
      </w:r>
      <w:r>
        <w:rPr>
          <w:rStyle w:val="normaltextrun"/>
          <w:rFonts w:ascii="Calibri" w:hAnsi="Calibri" w:cs="Calibri"/>
          <w:sz w:val="22"/>
          <w:szCs w:val="22"/>
        </w:rPr>
        <w:t xml:space="preserve">odg sul mancato finanziamento del fondo sociale per l’affitto da parte del governo in </w:t>
      </w:r>
      <w:proofErr w:type="gramStart"/>
      <w:r>
        <w:rPr>
          <w:rStyle w:val="normaltextrun"/>
          <w:rFonts w:ascii="Calibri" w:hAnsi="Calibri" w:cs="Calibri"/>
          <w:sz w:val="22"/>
          <w:szCs w:val="22"/>
        </w:rPr>
        <w:t>carica ,</w:t>
      </w:r>
      <w:proofErr w:type="gramEnd"/>
      <w:r>
        <w:rPr>
          <w:rStyle w:val="normaltextrun"/>
          <w:rFonts w:ascii="Calibri" w:hAnsi="Calibri" w:cs="Calibri"/>
          <w:sz w:val="22"/>
          <w:szCs w:val="22"/>
        </w:rPr>
        <w:t xml:space="preserve"> richiesta che è stata accolta .</w:t>
      </w:r>
      <w:r>
        <w:rPr>
          <w:rStyle w:val="eop"/>
          <w:rFonts w:ascii="Calibri" w:hAnsi="Calibri" w:cs="Calibri"/>
          <w:sz w:val="22"/>
          <w:szCs w:val="22"/>
        </w:rPr>
        <w:t> </w:t>
      </w:r>
    </w:p>
    <w:p w:rsidR="00AD7CB7" w:rsidRDefault="00AD7CB7" w:rsidP="00AD7CB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“La Legge di Bilancio 2023 non prevede alcun finanziamento al fondo di sostegno alla locazione né al fondo per la morosità incolpevole. Parliamo di due strumenti utili a prevenire e alleviare il disagio abitativo, soprattutto in via emergenziale, in quanto il primo prevede contributi economici di aiuto agli inquilini a basso reddito e il secondo interviene a sostenere le famiglie destinatarie di intimazione di sfratto per morosità causata da incolpevole perdita o riduzione di reddito, in particolare legata alla perdita del posto di lavoro. La scelta del Governo arriva in un contesto particolarmente problematico per le famiglie costrette a vivere in affitto, e riguarda non solo quelle in condizioni economicamente più disagiate, ma anche per quelle appartenenti a parte del ceto medio. Il periodo infatti è caratterizzato da una forte riduzione dell'offerta abitativa, da un aumento esponenziale dei canoni che va a sommarsi al forte rincaro energetico. Tali dinamiche impattano pesantemente sui bilanci delle famiglie, mettendone sempre più a rischio la solvibilità. Il risultato è l'aggravamento della tensione e in fine dell'emergenza abitativa. Già il 2022 ha visto un'impennata del numero degli sfratti nel nostro territorio con la previsione di un ulteriore incremento. Le strutture pubbliche e del sociale sono sotto-dimensionate e sotto pressione per affrontare i numeri che si stanno configurando e non va certo dimenticato che la domanda di abitazioni sostenibili è aumentata anche a causa dell'emergenza dei profughi. Per le motivazioni sopra esposte riteniamo che gli strumenti del sostegno alla locazione e della morosità incolpevole abbiano un'utilità decisiva, quanto meno per alleggerire la tensione abitativa anche nel nostro territorio. Chiediamo quindi al Consiglio Comunale di Parma di approvare un ordine del giorno di richiesta al Governo di rifinanziare i fondi del sostegno alla locazione e della morosità incolpevole per l'anno 2023”.</w:t>
      </w:r>
      <w:r>
        <w:rPr>
          <w:rStyle w:val="eop"/>
          <w:rFonts w:ascii="Calibri" w:hAnsi="Calibri" w:cs="Calibri"/>
          <w:sz w:val="22"/>
          <w:szCs w:val="22"/>
        </w:rPr>
        <w:t> </w:t>
      </w:r>
    </w:p>
    <w:p w:rsidR="00FC4294" w:rsidRDefault="00FC4294"/>
    <w:p w:rsidR="00AD7CB7" w:rsidRDefault="00AD7CB7">
      <w:bookmarkStart w:id="0" w:name="_GoBack"/>
      <w:bookmarkEnd w:id="0"/>
    </w:p>
    <w:sectPr w:rsidR="00AD7C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B7"/>
    <w:rsid w:val="00AD7CB7"/>
    <w:rsid w:val="00FC4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9820"/>
  <w15:chartTrackingRefBased/>
  <w15:docId w15:val="{09F1FDB9-4B2A-4A89-921E-9F141649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AD7CB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textrun">
    <w:name w:val="normaltextrun"/>
    <w:basedOn w:val="Carpredefinitoparagrafo"/>
    <w:rsid w:val="00AD7CB7"/>
  </w:style>
  <w:style w:type="character" w:customStyle="1" w:styleId="eop">
    <w:name w:val="eop"/>
    <w:basedOn w:val="Carpredefinitoparagrafo"/>
    <w:rsid w:val="00AD7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59878">
      <w:bodyDiv w:val="1"/>
      <w:marLeft w:val="0"/>
      <w:marRight w:val="0"/>
      <w:marTop w:val="0"/>
      <w:marBottom w:val="0"/>
      <w:divBdr>
        <w:top w:val="none" w:sz="0" w:space="0" w:color="auto"/>
        <w:left w:val="none" w:sz="0" w:space="0" w:color="auto"/>
        <w:bottom w:val="none" w:sz="0" w:space="0" w:color="auto"/>
        <w:right w:val="none" w:sz="0" w:space="0" w:color="auto"/>
      </w:divBdr>
      <w:divsChild>
        <w:div w:id="256986621">
          <w:marLeft w:val="0"/>
          <w:marRight w:val="0"/>
          <w:marTop w:val="0"/>
          <w:marBottom w:val="0"/>
          <w:divBdr>
            <w:top w:val="none" w:sz="0" w:space="0" w:color="auto"/>
            <w:left w:val="none" w:sz="0" w:space="0" w:color="auto"/>
            <w:bottom w:val="none" w:sz="0" w:space="0" w:color="auto"/>
            <w:right w:val="none" w:sz="0" w:space="0" w:color="auto"/>
          </w:divBdr>
        </w:div>
        <w:div w:id="58405372">
          <w:marLeft w:val="0"/>
          <w:marRight w:val="0"/>
          <w:marTop w:val="0"/>
          <w:marBottom w:val="0"/>
          <w:divBdr>
            <w:top w:val="none" w:sz="0" w:space="0" w:color="auto"/>
            <w:left w:val="none" w:sz="0" w:space="0" w:color="auto"/>
            <w:bottom w:val="none" w:sz="0" w:space="0" w:color="auto"/>
            <w:right w:val="none" w:sz="0" w:space="0" w:color="auto"/>
          </w:divBdr>
        </w:div>
        <w:div w:id="895746235">
          <w:marLeft w:val="0"/>
          <w:marRight w:val="0"/>
          <w:marTop w:val="0"/>
          <w:marBottom w:val="0"/>
          <w:divBdr>
            <w:top w:val="none" w:sz="0" w:space="0" w:color="auto"/>
            <w:left w:val="none" w:sz="0" w:space="0" w:color="auto"/>
            <w:bottom w:val="none" w:sz="0" w:space="0" w:color="auto"/>
            <w:right w:val="none" w:sz="0" w:space="0" w:color="auto"/>
          </w:divBdr>
        </w:div>
        <w:div w:id="377818665">
          <w:marLeft w:val="0"/>
          <w:marRight w:val="0"/>
          <w:marTop w:val="0"/>
          <w:marBottom w:val="0"/>
          <w:divBdr>
            <w:top w:val="none" w:sz="0" w:space="0" w:color="auto"/>
            <w:left w:val="none" w:sz="0" w:space="0" w:color="auto"/>
            <w:bottom w:val="none" w:sz="0" w:space="0" w:color="auto"/>
            <w:right w:val="none" w:sz="0" w:space="0" w:color="auto"/>
          </w:divBdr>
        </w:div>
        <w:div w:id="1441030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364</Words>
  <Characters>2076</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Anna Rita</dc:creator>
  <cp:keywords/>
  <dc:description/>
  <cp:lastModifiedBy>Maurizio Anna Rita</cp:lastModifiedBy>
  <cp:revision>1</cp:revision>
  <dcterms:created xsi:type="dcterms:W3CDTF">2023-09-06T09:11:00Z</dcterms:created>
  <dcterms:modified xsi:type="dcterms:W3CDTF">2023-09-06T09:14:00Z</dcterms:modified>
</cp:coreProperties>
</file>